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656" w:rsidRDefault="009D4926" w:rsidP="00FE0C4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  <w:r>
        <w:rPr>
          <w:rStyle w:val="c16"/>
          <w:b/>
          <w:bCs/>
          <w:color w:val="FF0000"/>
          <w:sz w:val="36"/>
          <w:szCs w:val="36"/>
        </w:rPr>
        <w:t>Памятка для родителей</w:t>
      </w:r>
    </w:p>
    <w:p w:rsidR="009D4926" w:rsidRDefault="00FE0C41" w:rsidP="002D16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  <w:r w:rsidRPr="00FE0C41">
        <w:rPr>
          <w:rStyle w:val="c3"/>
          <w:b/>
          <w:bCs/>
          <w:color w:val="FF0000"/>
          <w:sz w:val="36"/>
          <w:szCs w:val="36"/>
        </w:rPr>
        <w:t>по правилам поведения детей</w:t>
      </w:r>
      <w:r w:rsidR="002D1656">
        <w:rPr>
          <w:rStyle w:val="c3"/>
          <w:b/>
          <w:bCs/>
          <w:color w:val="FF0000"/>
          <w:sz w:val="36"/>
          <w:szCs w:val="36"/>
        </w:rPr>
        <w:t xml:space="preserve"> </w:t>
      </w:r>
      <w:r w:rsidRPr="00FE0C41">
        <w:rPr>
          <w:rStyle w:val="c3"/>
          <w:b/>
          <w:bCs/>
          <w:color w:val="FF0000"/>
          <w:sz w:val="36"/>
          <w:szCs w:val="36"/>
        </w:rPr>
        <w:t>на воде и вблизи водоемов</w:t>
      </w:r>
    </w:p>
    <w:p w:rsidR="009D4926" w:rsidRDefault="009D4926" w:rsidP="009D492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D4926" w:rsidRPr="00FE0C41" w:rsidRDefault="009D4926" w:rsidP="009D492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70C0"/>
          <w:sz w:val="22"/>
          <w:szCs w:val="22"/>
        </w:rPr>
      </w:pPr>
      <w:r w:rsidRPr="00FE0C41">
        <w:rPr>
          <w:rStyle w:val="c3"/>
          <w:b/>
          <w:bCs/>
          <w:color w:val="0070C0"/>
        </w:rPr>
        <w:t>УВАЖАЕМЫЕ РОДИТЕЛИ!</w:t>
      </w:r>
    </w:p>
    <w:p w:rsidR="009D4926" w:rsidRDefault="009D4926" w:rsidP="009D49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Безопасность жизни детей на водоемах во многих случаях зависит ТОЛЬКО ОТ ВАС!</w:t>
      </w:r>
    </w:p>
    <w:p w:rsidR="00F01F09" w:rsidRDefault="009D4926" w:rsidP="009D492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111111"/>
        </w:rPr>
      </w:pPr>
      <w:r>
        <w:rPr>
          <w:rStyle w:val="c4"/>
          <w:color w:val="111111"/>
        </w:rPr>
        <w:t xml:space="preserve"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 Ежедневно напоминайте своему ребёнку о </w:t>
      </w:r>
      <w:proofErr w:type="gramStart"/>
      <w:r>
        <w:rPr>
          <w:rStyle w:val="c4"/>
          <w:color w:val="111111"/>
        </w:rPr>
        <w:t>правилах  поведения</w:t>
      </w:r>
      <w:proofErr w:type="gramEnd"/>
      <w:r>
        <w:rPr>
          <w:rStyle w:val="c4"/>
          <w:color w:val="111111"/>
        </w:rPr>
        <w:t xml:space="preserve"> на природных и искусственных водоемах и о последствиях их нарушения. Этим Вы предупредите несчастные случаи с </w:t>
      </w:r>
      <w:r w:rsidR="00F01F09">
        <w:rPr>
          <w:rStyle w:val="c4"/>
          <w:color w:val="111111"/>
        </w:rPr>
        <w:t>в</w:t>
      </w:r>
      <w:r>
        <w:rPr>
          <w:rStyle w:val="c4"/>
          <w:color w:val="111111"/>
        </w:rPr>
        <w:t xml:space="preserve">ашими детьми на воде, от этого зависит жизнь </w:t>
      </w:r>
      <w:r w:rsidR="00F01F09">
        <w:rPr>
          <w:rStyle w:val="c4"/>
          <w:color w:val="111111"/>
        </w:rPr>
        <w:t>в</w:t>
      </w:r>
      <w:r>
        <w:rPr>
          <w:rStyle w:val="c4"/>
          <w:color w:val="111111"/>
        </w:rPr>
        <w:t>аших детей сегодня и завтра.</w:t>
      </w:r>
      <w:r w:rsidR="00F01F09">
        <w:rPr>
          <w:rStyle w:val="c4"/>
          <w:color w:val="111111"/>
        </w:rPr>
        <w:t xml:space="preserve"> </w:t>
      </w:r>
    </w:p>
    <w:p w:rsidR="00F01F09" w:rsidRDefault="00F01F09" w:rsidP="009D492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111111"/>
        </w:rPr>
      </w:pPr>
    </w:p>
    <w:p w:rsidR="009D4926" w:rsidRDefault="009D4926" w:rsidP="009D49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Категорически запрещено купание:</w:t>
      </w:r>
    </w:p>
    <w:p w:rsidR="009D4926" w:rsidRDefault="009D4926" w:rsidP="009D4926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детей без надзора взрослых;</w:t>
      </w:r>
    </w:p>
    <w:p w:rsidR="00F01F09" w:rsidRPr="00F01F09" w:rsidRDefault="009D4926" w:rsidP="009D4926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450"/>
        <w:jc w:val="both"/>
        <w:rPr>
          <w:rStyle w:val="c4"/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в незнакомых местах</w:t>
      </w:r>
      <w:r w:rsidR="00F01F09">
        <w:rPr>
          <w:rStyle w:val="c4"/>
          <w:color w:val="111111"/>
        </w:rPr>
        <w:t>;</w:t>
      </w:r>
    </w:p>
    <w:p w:rsidR="009D4926" w:rsidRDefault="00F01F09" w:rsidP="009D4926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4"/>
          <w:color w:val="111111"/>
        </w:rPr>
        <w:t>местах</w:t>
      </w:r>
      <w:proofErr w:type="gramEnd"/>
      <w:r>
        <w:rPr>
          <w:rStyle w:val="c4"/>
          <w:color w:val="111111"/>
        </w:rPr>
        <w:t xml:space="preserve"> где купание запрещено</w:t>
      </w:r>
      <w:r w:rsidR="009D4926">
        <w:rPr>
          <w:rStyle w:val="c4"/>
          <w:color w:val="111111"/>
        </w:rPr>
        <w:t>;</w:t>
      </w:r>
    </w:p>
    <w:p w:rsidR="009D4926" w:rsidRDefault="009D4926" w:rsidP="009D4926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на надувных матрацах, камерах и других плавательных средствах (без надзора взрослых).</w:t>
      </w:r>
    </w:p>
    <w:p w:rsidR="009D4926" w:rsidRDefault="009D4926" w:rsidP="009D49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Необходимо соблюдать следующие правила:</w:t>
      </w:r>
    </w:p>
    <w:p w:rsidR="009D4926" w:rsidRDefault="009D4926" w:rsidP="009D4926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Прежде чем войти в воду, сделайте разминку, выполнив несколько легких упражнений.</w:t>
      </w:r>
    </w:p>
    <w:p w:rsidR="009D4926" w:rsidRDefault="009D4926" w:rsidP="009D4926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9D4926" w:rsidRDefault="009D4926" w:rsidP="009D4926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D4926" w:rsidRDefault="009D4926" w:rsidP="009D4926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Продолжительность купания - не более 30 минут, при невысокой температуре воды - не более 5-6 минут.</w:t>
      </w:r>
    </w:p>
    <w:p w:rsidR="009D4926" w:rsidRDefault="009D4926" w:rsidP="009D4926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D4926" w:rsidRDefault="009D4926" w:rsidP="009D4926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Во избежание перегревания отдыхайте на пляже в головном уборе.</w:t>
      </w:r>
    </w:p>
    <w:p w:rsidR="009D4926" w:rsidRPr="00F01F09" w:rsidRDefault="009D4926" w:rsidP="009D4926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450"/>
        <w:jc w:val="both"/>
        <w:rPr>
          <w:rStyle w:val="c4"/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>Не допускать ситуаций неоправданного риска, шалости на воде.</w:t>
      </w:r>
    </w:p>
    <w:p w:rsidR="00F01F09" w:rsidRDefault="00F01F09" w:rsidP="00F01F09">
      <w:pPr>
        <w:pStyle w:val="c2"/>
        <w:shd w:val="clear" w:color="auto" w:fill="FFFFFF"/>
        <w:spacing w:before="30" w:beforeAutospacing="0" w:after="30" w:afterAutospacing="0"/>
        <w:ind w:left="450"/>
        <w:jc w:val="both"/>
        <w:rPr>
          <w:rStyle w:val="c4"/>
          <w:color w:val="111111"/>
        </w:rPr>
      </w:pPr>
    </w:p>
    <w:p w:rsidR="00F01F09" w:rsidRDefault="00F01F09" w:rsidP="00F01F09">
      <w:pPr>
        <w:pStyle w:val="c2"/>
        <w:shd w:val="clear" w:color="auto" w:fill="FFFFFF"/>
        <w:spacing w:before="30" w:beforeAutospacing="0" w:after="30" w:afterAutospacing="0"/>
        <w:ind w:left="450"/>
        <w:jc w:val="both"/>
        <w:rPr>
          <w:rStyle w:val="c4"/>
          <w:color w:val="111111"/>
        </w:rPr>
      </w:pPr>
      <w:r>
        <w:rPr>
          <w:rStyle w:val="c4"/>
          <w:color w:val="111111"/>
        </w:rPr>
        <w:t>Бесконтрольное пребывание несовершеннолетних на водных объектах влечет ответственность их родителей по ч.1 ст.5.35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F01F09" w:rsidRDefault="00F01F09" w:rsidP="00F01F09">
      <w:pPr>
        <w:pStyle w:val="c2"/>
        <w:shd w:val="clear" w:color="auto" w:fill="FFFFFF"/>
        <w:spacing w:before="30" w:beforeAutospacing="0" w:after="30" w:afterAutospacing="0"/>
        <w:ind w:left="450"/>
        <w:jc w:val="both"/>
        <w:rPr>
          <w:rStyle w:val="c4"/>
          <w:color w:val="111111"/>
        </w:rPr>
      </w:pPr>
    </w:p>
    <w:p w:rsidR="00F01F09" w:rsidRPr="00FE0C41" w:rsidRDefault="002D1656" w:rsidP="00F01F09">
      <w:pPr>
        <w:pStyle w:val="c2"/>
        <w:shd w:val="clear" w:color="auto" w:fill="FFFFFF"/>
        <w:spacing w:before="30" w:beforeAutospacing="0" w:after="30" w:afterAutospacing="0"/>
        <w:ind w:left="450"/>
        <w:jc w:val="both"/>
        <w:rPr>
          <w:rStyle w:val="c4"/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111111"/>
        </w:rPr>
        <w:t xml:space="preserve">     </w:t>
      </w:r>
      <w:r w:rsidR="00F01F09">
        <w:rPr>
          <w:rStyle w:val="c4"/>
          <w:color w:val="111111"/>
        </w:rPr>
        <w:t xml:space="preserve">При наступлении несчастного случая с детьми родители могут быть привлечены к уголовной ответственности по ст.125 Уголовного кодекса РФ «Оставление в </w:t>
      </w:r>
      <w:r>
        <w:rPr>
          <w:rStyle w:val="c4"/>
          <w:color w:val="111111"/>
        </w:rPr>
        <w:t>опасности», ст.109 Уголовного кодекса РФ «Причинение смерти по неосторожности», ст. 118 Уголовного кодекса РФ «Причинение тяжкого вреда здоровью по неосторожности».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ст.ст.69 и 73 Семейного кодекса РФ.</w:t>
      </w:r>
    </w:p>
    <w:p w:rsidR="00FE0C41" w:rsidRDefault="00FE0C41" w:rsidP="00FE0C41">
      <w:pPr>
        <w:pStyle w:val="c2"/>
        <w:shd w:val="clear" w:color="auto" w:fill="FFFFFF"/>
        <w:spacing w:before="30" w:beforeAutospacing="0" w:after="30" w:afterAutospacing="0"/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E0C41" w:rsidRPr="002D1656" w:rsidRDefault="009D4926" w:rsidP="00FE0C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70C0"/>
          <w:sz w:val="32"/>
          <w:szCs w:val="32"/>
        </w:rPr>
      </w:pPr>
      <w:r w:rsidRPr="002D1656">
        <w:rPr>
          <w:rStyle w:val="c4"/>
          <w:b/>
          <w:bCs/>
          <w:color w:val="0070C0"/>
          <w:sz w:val="32"/>
          <w:szCs w:val="32"/>
        </w:rPr>
        <w:t>Не оставляйте детей без присмотра!</w:t>
      </w:r>
    </w:p>
    <w:p w:rsidR="009D4926" w:rsidRPr="002D1656" w:rsidRDefault="009D4926" w:rsidP="00FE0C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70C0"/>
          <w:sz w:val="32"/>
          <w:szCs w:val="32"/>
        </w:rPr>
      </w:pPr>
      <w:r w:rsidRPr="002D1656">
        <w:rPr>
          <w:rStyle w:val="c4"/>
          <w:b/>
          <w:bCs/>
          <w:color w:val="0070C0"/>
          <w:sz w:val="32"/>
          <w:szCs w:val="32"/>
        </w:rPr>
        <w:t xml:space="preserve"> Не подвергайте их жизнь опасности!</w:t>
      </w:r>
    </w:p>
    <w:p w:rsidR="009D4926" w:rsidRPr="00FE0C41" w:rsidRDefault="009D4926" w:rsidP="00FE0C4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9D4926" w:rsidRPr="002D1656" w:rsidRDefault="009D4926" w:rsidP="009D49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  <w:r w:rsidRPr="002D1656">
        <w:rPr>
          <w:rStyle w:val="c3"/>
          <w:b/>
          <w:bCs/>
          <w:color w:val="0070C0"/>
          <w:sz w:val="28"/>
          <w:szCs w:val="28"/>
        </w:rPr>
        <w:t>ПОМНИТЕ! ЖИЗНЬ И ЗДОРОВЬЕ ДЕТЕЙ - В ВАШИХ РУКАХ</w:t>
      </w:r>
    </w:p>
    <w:p w:rsidR="00F01F09" w:rsidRDefault="00F01F09" w:rsidP="009D49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</w:p>
    <w:p w:rsidR="00FE0C41" w:rsidRDefault="00FE0C41" w:rsidP="009D49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  <w:bookmarkStart w:id="0" w:name="_GoBack"/>
      <w:bookmarkEnd w:id="0"/>
    </w:p>
    <w:p w:rsidR="00FE0C41" w:rsidRDefault="00FE0C41" w:rsidP="009D49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</w:p>
    <w:p w:rsidR="002D1656" w:rsidRDefault="002C256F" w:rsidP="002D1656">
      <w:pPr>
        <w:pStyle w:val="c1"/>
        <w:keepNext/>
        <w:shd w:val="clear" w:color="auto" w:fill="FFFFFF"/>
        <w:spacing w:before="0" w:beforeAutospacing="0" w:after="0" w:afterAutospacing="0"/>
        <w:jc w:val="center"/>
      </w:pPr>
      <w:r w:rsidRPr="002C256F">
        <w:rPr>
          <w:rStyle w:val="c3"/>
          <w:b/>
          <w:bCs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6505575" cy="530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56" w:rsidRDefault="002D1656" w:rsidP="002D165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70C0"/>
          <w:sz w:val="28"/>
          <w:szCs w:val="28"/>
        </w:rPr>
      </w:pPr>
      <w:r>
        <w:rPr>
          <w:rStyle w:val="c3"/>
          <w:b/>
          <w:bCs/>
          <w:color w:val="0070C0"/>
          <w:sz w:val="28"/>
          <w:szCs w:val="28"/>
        </w:rPr>
        <w:t xml:space="preserve">Единая диспетчерская-дежурная служба </w:t>
      </w:r>
    </w:p>
    <w:p w:rsidR="002D1656" w:rsidRDefault="002D1656" w:rsidP="002D165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70C0"/>
          <w:sz w:val="28"/>
          <w:szCs w:val="28"/>
        </w:rPr>
      </w:pPr>
      <w:proofErr w:type="spellStart"/>
      <w:r>
        <w:rPr>
          <w:rStyle w:val="c3"/>
          <w:b/>
          <w:bCs/>
          <w:color w:val="0070C0"/>
          <w:sz w:val="28"/>
          <w:szCs w:val="28"/>
        </w:rPr>
        <w:t>Вилегодского</w:t>
      </w:r>
      <w:proofErr w:type="spellEnd"/>
      <w:r>
        <w:rPr>
          <w:rStyle w:val="c3"/>
          <w:b/>
          <w:bCs/>
          <w:color w:val="0070C0"/>
          <w:sz w:val="28"/>
          <w:szCs w:val="28"/>
        </w:rPr>
        <w:t xml:space="preserve"> муниципального округа – (81843) 4-16-43</w:t>
      </w:r>
    </w:p>
    <w:p w:rsidR="002D1656" w:rsidRDefault="002D1656" w:rsidP="002D165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70C0"/>
          <w:sz w:val="28"/>
          <w:szCs w:val="28"/>
        </w:rPr>
      </w:pPr>
    </w:p>
    <w:p w:rsidR="00FE0C41" w:rsidRPr="00FE0C41" w:rsidRDefault="00FE0C41" w:rsidP="002D1656">
      <w:pPr>
        <w:pStyle w:val="a3"/>
        <w:jc w:val="center"/>
        <w:rPr>
          <w:rStyle w:val="c3"/>
          <w:b/>
          <w:bCs/>
          <w:color w:val="0070C0"/>
          <w:sz w:val="28"/>
          <w:szCs w:val="28"/>
        </w:rPr>
      </w:pPr>
    </w:p>
    <w:sectPr w:rsidR="00FE0C41" w:rsidRPr="00FE0C41" w:rsidSect="002D165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18B"/>
    <w:multiLevelType w:val="multilevel"/>
    <w:tmpl w:val="78B65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5B48"/>
    <w:multiLevelType w:val="multilevel"/>
    <w:tmpl w:val="61D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2BF8"/>
    <w:multiLevelType w:val="multilevel"/>
    <w:tmpl w:val="0F2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D2B88"/>
    <w:multiLevelType w:val="multilevel"/>
    <w:tmpl w:val="8A3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41565"/>
    <w:multiLevelType w:val="multilevel"/>
    <w:tmpl w:val="D07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1461F"/>
    <w:multiLevelType w:val="multilevel"/>
    <w:tmpl w:val="B398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84ADC"/>
    <w:multiLevelType w:val="multilevel"/>
    <w:tmpl w:val="4E4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2690B"/>
    <w:multiLevelType w:val="multilevel"/>
    <w:tmpl w:val="22E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F06E1"/>
    <w:multiLevelType w:val="multilevel"/>
    <w:tmpl w:val="2C8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C2CA8"/>
    <w:multiLevelType w:val="multilevel"/>
    <w:tmpl w:val="AD1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7358F"/>
    <w:multiLevelType w:val="multilevel"/>
    <w:tmpl w:val="C050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976B5"/>
    <w:multiLevelType w:val="multilevel"/>
    <w:tmpl w:val="8A5E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48739F"/>
    <w:multiLevelType w:val="multilevel"/>
    <w:tmpl w:val="BBA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72FD9"/>
    <w:multiLevelType w:val="multilevel"/>
    <w:tmpl w:val="C4EC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F7BDE"/>
    <w:multiLevelType w:val="multilevel"/>
    <w:tmpl w:val="B06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40CFD"/>
    <w:multiLevelType w:val="multilevel"/>
    <w:tmpl w:val="14F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D17D0"/>
    <w:multiLevelType w:val="multilevel"/>
    <w:tmpl w:val="6D6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21CE4"/>
    <w:multiLevelType w:val="multilevel"/>
    <w:tmpl w:val="21D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26"/>
    <w:rsid w:val="002C256F"/>
    <w:rsid w:val="002D1656"/>
    <w:rsid w:val="00733918"/>
    <w:rsid w:val="009D4926"/>
    <w:rsid w:val="00F01F09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E7B0"/>
  <w15:chartTrackingRefBased/>
  <w15:docId w15:val="{25F0ED92-CD5B-4C1F-A099-0CDC6BB7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D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D4926"/>
  </w:style>
  <w:style w:type="paragraph" w:customStyle="1" w:styleId="c1">
    <w:name w:val="c1"/>
    <w:basedOn w:val="a"/>
    <w:rsid w:val="009D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4926"/>
  </w:style>
  <w:style w:type="character" w:customStyle="1" w:styleId="c4">
    <w:name w:val="c4"/>
    <w:basedOn w:val="a0"/>
    <w:rsid w:val="009D4926"/>
  </w:style>
  <w:style w:type="paragraph" w:customStyle="1" w:styleId="c2">
    <w:name w:val="c2"/>
    <w:basedOn w:val="a"/>
    <w:rsid w:val="009D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4926"/>
  </w:style>
  <w:style w:type="character" w:customStyle="1" w:styleId="c7">
    <w:name w:val="c7"/>
    <w:basedOn w:val="a0"/>
    <w:rsid w:val="009D4926"/>
  </w:style>
  <w:style w:type="paragraph" w:styleId="a3">
    <w:name w:val="caption"/>
    <w:basedOn w:val="a"/>
    <w:next w:val="a"/>
    <w:uiPriority w:val="35"/>
    <w:unhideWhenUsed/>
    <w:qFormat/>
    <w:rsid w:val="002D16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2023-06-29T12:58:00Z</dcterms:created>
  <dcterms:modified xsi:type="dcterms:W3CDTF">2023-06-29T12:58:00Z</dcterms:modified>
</cp:coreProperties>
</file>